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Документ предоставлен </w:t>
      </w:r>
      <w:hyperlink r:id="rId4" w:history="1">
        <w:r>
          <w:rPr>
            <w:rFonts w:ascii="Times New Roman" w:hAnsi="Times New Roman"/>
            <w:color w:val="0000FF"/>
          </w:rPr>
          <w:t>КонсультантПлюс</w:t>
        </w:r>
      </w:hyperlink>
      <w:r>
        <w:rPr>
          <w:rFonts w:ascii="Times New Roman" w:hAnsi="Times New Roman"/>
        </w:rPr>
        <w:br/>
      </w: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B49C2" w:rsidRPr="00552C2A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9C2" w:rsidRPr="00552C2A" w:rsidRDefault="00FB4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552C2A">
              <w:rPr>
                <w:rFonts w:cs="Calibri"/>
              </w:rPr>
              <w:t>9 июня 2014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9C2" w:rsidRPr="00552C2A" w:rsidRDefault="00FB4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</w:rPr>
            </w:pPr>
            <w:r w:rsidRPr="00552C2A">
              <w:rPr>
                <w:rFonts w:cs="Calibri"/>
              </w:rPr>
              <w:t>N 31-оз</w:t>
            </w:r>
          </w:p>
        </w:tc>
      </w:tr>
    </w:tbl>
    <w:p w:rsidR="00FB49C2" w:rsidRDefault="00FB49C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cs="Calibri"/>
          <w:sz w:val="2"/>
          <w:szCs w:val="2"/>
        </w:rPr>
      </w:pP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ЛЕНИНГРАДСКАЯ ОБЛАСТЬ</w:t>
      </w: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ОБЛАСТНОЙ ЗАКОН</w:t>
      </w: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 ВНЕСЕНИИ ИЗМЕНЕНИЙ В ОБЛАСТНОЙ ЗАКОН "О ГАРАНТИЯХ</w:t>
      </w: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РЕАЛИЗАЦИИ ПРАВА ГРАЖДАН НА ПОЛУЧЕНИЕ БЕСПЛАТНОЙ ЮРИДИЧЕСКОЙ</w:t>
      </w: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ПОМОЩИ НА ТЕРРИТОРИИ ЛЕНИНГРАДСКОЙ ОБЛАСТИ"</w:t>
      </w: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(Принят Законодательным собранием Ленинградской области</w:t>
      </w: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28 мая 2014 года)</w:t>
      </w: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bookmarkStart w:id="1" w:name="Par15"/>
      <w:bookmarkEnd w:id="1"/>
      <w:r>
        <w:rPr>
          <w:rFonts w:cs="Calibri"/>
        </w:rPr>
        <w:t>Статья 1</w:t>
      </w: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Внести в областной </w:t>
      </w:r>
      <w:hyperlink r:id="rId5" w:history="1">
        <w:r>
          <w:rPr>
            <w:rFonts w:cs="Calibri"/>
            <w:color w:val="0000FF"/>
          </w:rPr>
          <w:t>закон</w:t>
        </w:r>
      </w:hyperlink>
      <w:r>
        <w:rPr>
          <w:rFonts w:cs="Calibri"/>
        </w:rPr>
        <w:t xml:space="preserve"> от 18 апреля 2012 года N 29-оз "О гарантиях реализации права граждан на получение бесплатной юридической помощи на территории Ленинградской области" следующие изменения:</w:t>
      </w: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1) </w:t>
      </w:r>
      <w:hyperlink r:id="rId6" w:history="1">
        <w:r>
          <w:rPr>
            <w:rFonts w:cs="Calibri"/>
            <w:color w:val="0000FF"/>
          </w:rPr>
          <w:t>преамбулу</w:t>
        </w:r>
      </w:hyperlink>
      <w:r>
        <w:rPr>
          <w:rFonts w:cs="Calibri"/>
        </w:rPr>
        <w:t xml:space="preserve"> изложить в следующей редакции:</w:t>
      </w: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"Настоящий областной закон в соответствии с Федеральным </w:t>
      </w:r>
      <w:hyperlink r:id="rId7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21 ноября 2011 года N 324-ФЗ "О бесплатной юридической помощи в Российской Федерации" (далее - Федеральный закон "О бесплатной юридической помощи в Российской Федерации") устанавливает дополнительные гарантии реализации права граждан Российской Федерации (далее - граждане) на получение бесплатной юридической помощи на территории Ленинградской области.";</w:t>
      </w: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2) в </w:t>
      </w:r>
      <w:hyperlink r:id="rId8" w:history="1">
        <w:r>
          <w:rPr>
            <w:rFonts w:cs="Calibri"/>
            <w:color w:val="0000FF"/>
          </w:rPr>
          <w:t>части 2 статьи 2</w:t>
        </w:r>
      </w:hyperlink>
      <w:r>
        <w:rPr>
          <w:rFonts w:cs="Calibri"/>
        </w:rPr>
        <w:t>:</w:t>
      </w: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а) </w:t>
      </w:r>
      <w:hyperlink r:id="rId9" w:history="1">
        <w:r>
          <w:rPr>
            <w:rFonts w:cs="Calibri"/>
            <w:color w:val="0000FF"/>
          </w:rPr>
          <w:t>пункт 3</w:t>
        </w:r>
      </w:hyperlink>
      <w:r>
        <w:rPr>
          <w:rFonts w:cs="Calibri"/>
        </w:rPr>
        <w:t xml:space="preserve"> изложить в следующей редакции:</w:t>
      </w: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"3) принимает решение о создании государственного юридического бюро в форме государственного казенного учреждения Ленинградской области (далее - государственное юридическое бюро), определяет порядок его деятельности;";</w:t>
      </w: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б) в </w:t>
      </w:r>
      <w:hyperlink r:id="rId10" w:history="1">
        <w:r>
          <w:rPr>
            <w:rFonts w:cs="Calibri"/>
            <w:color w:val="0000FF"/>
          </w:rPr>
          <w:t>пункте 6</w:t>
        </w:r>
      </w:hyperlink>
      <w:r>
        <w:rPr>
          <w:rFonts w:cs="Calibri"/>
        </w:rPr>
        <w:t xml:space="preserve"> слова "и обеспечение ее поддержки" заменить словами "и обеспечивает ее поддержку";</w:t>
      </w: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в) </w:t>
      </w:r>
      <w:hyperlink r:id="rId11" w:history="1">
        <w:r>
          <w:rPr>
            <w:rFonts w:cs="Calibri"/>
            <w:color w:val="0000FF"/>
          </w:rPr>
          <w:t>дополнить</w:t>
        </w:r>
      </w:hyperlink>
      <w:r>
        <w:rPr>
          <w:rFonts w:cs="Calibri"/>
        </w:rPr>
        <w:t xml:space="preserve"> пунктом 8 следующего содержания:</w:t>
      </w: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"8) утверждает перечень экстренных случаев и порядок принятия решений об оказании в экстренных случаях бесплатной юридической помощи гражданам, оказавшимся (находящимся) в трудной жизненной ситуации.";</w:t>
      </w: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3) </w:t>
      </w:r>
      <w:hyperlink r:id="rId12" w:history="1">
        <w:r>
          <w:rPr>
            <w:rFonts w:cs="Calibri"/>
            <w:color w:val="0000FF"/>
          </w:rPr>
          <w:t>статью 3</w:t>
        </w:r>
      </w:hyperlink>
      <w:r>
        <w:rPr>
          <w:rFonts w:cs="Calibri"/>
        </w:rPr>
        <w:t xml:space="preserve"> изложить в следующей редакции:</w:t>
      </w: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"Статья 3. Дополнительные гарантии реализации права граждан на получение бесплатной юридической помощи</w:t>
      </w: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Право на получение всех видов бесплатной юридической помощи в рамках государственной системы бесплатной юридической помощи на территории Ленинградской области имеют граждане, которым это право предоставлено </w:t>
      </w:r>
      <w:hyperlink r:id="rId13" w:history="1">
        <w:r>
          <w:rPr>
            <w:rFonts w:cs="Calibri"/>
            <w:color w:val="0000FF"/>
          </w:rPr>
          <w:t>статьей 20</w:t>
        </w:r>
      </w:hyperlink>
      <w:r>
        <w:rPr>
          <w:rFonts w:cs="Calibri"/>
        </w:rPr>
        <w:t xml:space="preserve"> Федерального закона "О бесплатной юридической помощи в Российской Федерации" или иными федеральными законами.</w:t>
      </w: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Право на получение всех видов бесплатной юридической помощи в рамках государственной системы бесплатной юридической помощи на территории Ленинградской области дополнительно предоставляется гражданам, проживающим на территории Ленинградской области, и гражданам без определенного места жительства, имевшим последнюю регистрацию по месту жительства в Ленинградской области, которые относятся к следующим категориям:</w:t>
      </w: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1) граждане, среднедушевой доход семей которых ниже двукратной величины прожиточного минимума на душу населения, установленного Правительством Ленинградской области в соответствии с Федеральным </w:t>
      </w:r>
      <w:hyperlink r:id="rId14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24 октября 1997 года N 134-ФЗ "О прожиточном минимуме в Российской Федерации" и областным </w:t>
      </w:r>
      <w:hyperlink r:id="rId15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7 апреля 2006 года N 19-оз "О прожиточном минимуме в Ленинградской области", а также одиноко проживающие граждане, доходы которых ниже указанной величины;</w:t>
      </w: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инвалиды III группы;</w:t>
      </w: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граждане старше 70 лет на дату обращения за получением бесплатной юридической помощи;</w:t>
      </w: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4) женщины, имеющие ребенка (детей) в возрасте до трех лет на дату обращения за получением бесплатной юридической помощи, если они обращаются за бесплатной юридической помощью: в случае отказа работодателя заключить с ними трудовой договор в нарушение гарантий, установленных Трудовым </w:t>
      </w:r>
      <w:hyperlink r:id="rId16" w:history="1">
        <w:r>
          <w:rPr>
            <w:rFonts w:cs="Calibri"/>
            <w:color w:val="0000FF"/>
          </w:rPr>
          <w:t>кодексом</w:t>
        </w:r>
      </w:hyperlink>
      <w:r>
        <w:rPr>
          <w:rFonts w:cs="Calibri"/>
        </w:rPr>
        <w:t xml:space="preserve"> Российской Федерации; по вопросам восстановления на работе, взыскания невыплаченной заработной платы, в том числе за время вынужденного прогула, иных сумм, начисленных работнику, компенсации морального вреда, причиненного неправомерными действиями (бездействием) работодателя; по вопросам назначения и взыскания пособий по временной нетрудоспособности, беременности и родам, единовременного пособия при рождении ребенка, ежемесячного пособия по уходу за ребенком; по вопросам установления отцовства, взыскания алиментов на несовершеннолетнего ребенка (детей); по вопросам лишения родительских прав;</w:t>
      </w: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5) беременные женщины, если они обращаются за оказанием бесплатной юридической помощи по вопросам взыскания невыплаченной заработной платы, в том числе за время вынужденного прогула, и иных сумм, начисленных работнику, компенсации морального вреда, причиненного неправомерными действиями (бездействием) работодателя, а также назначения и взыскания пособий по временной нетрудоспособности;</w:t>
      </w: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6) члены многодетных (приемных) семей - родители (приемные родители, усыновители), воспитывающие трех и более детей, в том числе усыновленных и(или) приемных, если детям на дату обращения за получением бесплатной юридической помощи не исполнилось 18 лет;</w:t>
      </w: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7) граждане, оказавшиеся (находящиеся) в трудной жизненной ситуации (в экстренных случаях, указанных в постановлении Правительства Ленинградской области).</w:t>
      </w: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Государственное юридическое бюро и адвокаты, участвующие в государственной системе бесплатной юридической помощи (далее - адвокаты), оказывают все виды бесплатной юридической помощи гражданам, которым право на получение бесплатной юридической помощи дополнительно предоставлено настоящим областным законом, в случаях, установленных Федеральным </w:t>
      </w:r>
      <w:hyperlink r:id="rId17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"О бесплатной юридической помощи в Российской Федерации", а также в следующих случаях:</w:t>
      </w: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обращения по вопросам приватизации недвижимого имущества, заключения, изменения, расторжения, признания недействительными сделок с недвижимым имуществом, государственной регистрации прав на недвижимое имущество и сделок с ним (в случае, если жилое помещение или земельный участок под жилым домом находится на территории Ленинградской области, независимо от владения гражданином иным недвижимым имуществом);</w:t>
      </w: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иных случаях, предусмотренных настоящим областным законом.";</w:t>
      </w: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4) в </w:t>
      </w:r>
      <w:hyperlink r:id="rId18" w:history="1">
        <w:r>
          <w:rPr>
            <w:rFonts w:cs="Calibri"/>
            <w:color w:val="0000FF"/>
          </w:rPr>
          <w:t>статье 4</w:t>
        </w:r>
      </w:hyperlink>
      <w:r>
        <w:rPr>
          <w:rFonts w:cs="Calibri"/>
        </w:rPr>
        <w:t>:</w:t>
      </w: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а) в </w:t>
      </w:r>
      <w:hyperlink r:id="rId19" w:history="1">
        <w:r>
          <w:rPr>
            <w:rFonts w:cs="Calibri"/>
            <w:color w:val="0000FF"/>
          </w:rPr>
          <w:t>части 5</w:t>
        </w:r>
      </w:hyperlink>
      <w:r>
        <w:rPr>
          <w:rFonts w:cs="Calibri"/>
        </w:rPr>
        <w:t>:</w:t>
      </w: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</w:t>
      </w:r>
      <w:hyperlink r:id="rId20" w:history="1">
        <w:r>
          <w:rPr>
            <w:rFonts w:cs="Calibri"/>
            <w:color w:val="0000FF"/>
          </w:rPr>
          <w:t>абзаце первом</w:t>
        </w:r>
      </w:hyperlink>
      <w:r>
        <w:rPr>
          <w:rFonts w:cs="Calibri"/>
        </w:rPr>
        <w:t xml:space="preserve"> слова "в адвокатское образование" заменить словом "адвокату",</w:t>
      </w: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</w:t>
      </w:r>
      <w:hyperlink r:id="rId21" w:history="1">
        <w:r>
          <w:rPr>
            <w:rFonts w:cs="Calibri"/>
            <w:color w:val="0000FF"/>
          </w:rPr>
          <w:t>абзаце втором</w:t>
        </w:r>
      </w:hyperlink>
      <w:r>
        <w:rPr>
          <w:rFonts w:cs="Calibri"/>
        </w:rPr>
        <w:t xml:space="preserve"> слова "в адвокатское образование" заменить словами "этому адвокату";</w:t>
      </w: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б) в </w:t>
      </w:r>
      <w:hyperlink r:id="rId22" w:history="1">
        <w:r>
          <w:rPr>
            <w:rFonts w:cs="Calibri"/>
            <w:color w:val="0000FF"/>
          </w:rPr>
          <w:t>части 6</w:t>
        </w:r>
      </w:hyperlink>
      <w:r>
        <w:rPr>
          <w:rFonts w:cs="Calibri"/>
        </w:rPr>
        <w:t xml:space="preserve"> слова "в адвокатском образовании" заменить словом "адвокатом";</w:t>
      </w: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в) </w:t>
      </w:r>
      <w:hyperlink r:id="rId23" w:history="1">
        <w:r>
          <w:rPr>
            <w:rFonts w:cs="Calibri"/>
            <w:color w:val="0000FF"/>
          </w:rPr>
          <w:t>часть 11</w:t>
        </w:r>
      </w:hyperlink>
      <w:r>
        <w:rPr>
          <w:rFonts w:cs="Calibri"/>
        </w:rPr>
        <w:t xml:space="preserve"> после слова "области" дополнить словами "до 1 февраля календарного года, следующего за отчетным,";</w:t>
      </w: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5) </w:t>
      </w:r>
      <w:hyperlink r:id="rId24" w:history="1">
        <w:r>
          <w:rPr>
            <w:rFonts w:cs="Calibri"/>
            <w:color w:val="0000FF"/>
          </w:rPr>
          <w:t>статью 5</w:t>
        </w:r>
      </w:hyperlink>
      <w:r>
        <w:rPr>
          <w:rFonts w:cs="Calibri"/>
        </w:rPr>
        <w:t xml:space="preserve"> изложить в следующей редакции:</w:t>
      </w: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"Статья 5. Документы, представляемые в государственное юридическое бюро или адвокату для получения бесплатной юридической помощи</w:t>
      </w: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Для получения бесплатной юридической помощи в соответствии с настоящим областным законом граждане (их законные представители или представители), указанные в частях 1 и 2 статьи 3 настоящего областного закона, представляют в государственное юридическое бюро или адвокату следующие документы:</w:t>
      </w: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заявление об оказании бесплатной юридической помощи по форме, утверждаемой Уполномоченным органом (для категорий граждан, указанных в частях 1 и 2 статьи 3 настоящего областного закона);</w:t>
      </w: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паспорт гражданина Российской Федерации или иной документ, удостоверяющий личность и подтверждающий гражданство Российской Федерации (для категорий граждан, указанных в части 1 статьи 3 настоящего областного закона);</w:t>
      </w: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паспорт гражданина Российской Федерации или иной документ, удостоверяющий личность и подтверждающий гражданство Российской Федерации, возраст и проживание в Ленинградской области, в том числе до прекращения регистрации по месту жительства в Ленинградской области (для категорий граждан, указанных в пунктах 1 - 6 части 2 статьи 3 настоящего областного закона);</w:t>
      </w: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4) справку органа социальной защиты населения о величине среднедушевого дохода семьи (одиноко проживающего гражданина), полученного за три последних календарных месяца, предшествующих месяцу обращения (для категорий граждан, указанных в </w:t>
      </w:r>
      <w:hyperlink r:id="rId25" w:history="1">
        <w:r>
          <w:rPr>
            <w:rFonts w:cs="Calibri"/>
            <w:color w:val="0000FF"/>
          </w:rPr>
          <w:t>пункте 1 части 1 статьи 20</w:t>
        </w:r>
      </w:hyperlink>
      <w:r>
        <w:rPr>
          <w:rFonts w:cs="Calibri"/>
        </w:rPr>
        <w:t xml:space="preserve"> Федерального закона "О бесплатной юридической помощи в Российской Федерации", и для категорий граждан, указанных в пункте 1 части 2 статьи 3 настоящего областного закона);</w:t>
      </w: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5) справку федерального государственного учреждения медико-социальной экспертизы об установлении инвалидности (для категорий граждан, указанных в </w:t>
      </w:r>
      <w:hyperlink r:id="rId26" w:history="1">
        <w:r>
          <w:rPr>
            <w:rFonts w:cs="Calibri"/>
            <w:color w:val="0000FF"/>
          </w:rPr>
          <w:t>пункте 2 части 1 статьи 20</w:t>
        </w:r>
      </w:hyperlink>
      <w:r>
        <w:rPr>
          <w:rFonts w:cs="Calibri"/>
        </w:rPr>
        <w:t xml:space="preserve"> Федерального закона "О бесплатной юридической помощи в Российской Федерации", и категории граждан, указанной в пункте 2 части 2 статьи 3 настоящего областного закона);</w:t>
      </w: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6) удостоверение ветерана Великой Отечественной войны, Героя Российской Федерации, Героя Советского Союза, Героя Социалистического Труда, Героя Труда Российской Федерации (для категорий граждан, указанных в </w:t>
      </w:r>
      <w:hyperlink r:id="rId27" w:history="1">
        <w:r>
          <w:rPr>
            <w:rFonts w:cs="Calibri"/>
            <w:color w:val="0000FF"/>
          </w:rPr>
          <w:t>пункте 3 части 1 статьи 20</w:t>
        </w:r>
      </w:hyperlink>
      <w:r>
        <w:rPr>
          <w:rFonts w:cs="Calibri"/>
        </w:rPr>
        <w:t xml:space="preserve"> Федерального закона "О бесплатной юридической помощи в Российской Федерации");</w:t>
      </w: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7) документы, подтверждающие статус лиц, которые указаны в </w:t>
      </w:r>
      <w:hyperlink r:id="rId28" w:history="1">
        <w:r>
          <w:rPr>
            <w:rFonts w:cs="Calibri"/>
            <w:color w:val="0000FF"/>
          </w:rPr>
          <w:t>пунктах 4</w:t>
        </w:r>
      </w:hyperlink>
      <w:r>
        <w:rPr>
          <w:rFonts w:cs="Calibri"/>
        </w:rPr>
        <w:t xml:space="preserve">, </w:t>
      </w:r>
      <w:hyperlink r:id="rId29" w:history="1">
        <w:r>
          <w:rPr>
            <w:rFonts w:cs="Calibri"/>
            <w:color w:val="0000FF"/>
          </w:rPr>
          <w:t>4.1</w:t>
        </w:r>
      </w:hyperlink>
      <w:r>
        <w:rPr>
          <w:rFonts w:cs="Calibri"/>
        </w:rPr>
        <w:t xml:space="preserve">, </w:t>
      </w:r>
      <w:hyperlink r:id="rId30" w:history="1">
        <w:r>
          <w:rPr>
            <w:rFonts w:cs="Calibri"/>
            <w:color w:val="0000FF"/>
          </w:rPr>
          <w:t>4.2</w:t>
        </w:r>
      </w:hyperlink>
      <w:r>
        <w:rPr>
          <w:rFonts w:cs="Calibri"/>
        </w:rPr>
        <w:t xml:space="preserve">, </w:t>
      </w:r>
      <w:hyperlink r:id="rId31" w:history="1">
        <w:r>
          <w:rPr>
            <w:rFonts w:cs="Calibri"/>
            <w:color w:val="0000FF"/>
          </w:rPr>
          <w:t>5</w:t>
        </w:r>
      </w:hyperlink>
      <w:r>
        <w:rPr>
          <w:rFonts w:cs="Calibri"/>
        </w:rPr>
        <w:t xml:space="preserve">, </w:t>
      </w:r>
      <w:hyperlink r:id="rId32" w:history="1">
        <w:r>
          <w:rPr>
            <w:rFonts w:cs="Calibri"/>
            <w:color w:val="0000FF"/>
          </w:rPr>
          <w:t>7</w:t>
        </w:r>
      </w:hyperlink>
      <w:r>
        <w:rPr>
          <w:rFonts w:cs="Calibri"/>
        </w:rPr>
        <w:t xml:space="preserve"> или </w:t>
      </w:r>
      <w:hyperlink r:id="rId33" w:history="1">
        <w:r>
          <w:rPr>
            <w:rFonts w:cs="Calibri"/>
            <w:color w:val="0000FF"/>
          </w:rPr>
          <w:t>9 части 1 статьи 20</w:t>
        </w:r>
      </w:hyperlink>
      <w:r>
        <w:rPr>
          <w:rFonts w:cs="Calibri"/>
        </w:rPr>
        <w:t xml:space="preserve"> Федерального закона "О бесплатной юридической помощи в Российской Федерации";</w:t>
      </w: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8) документы, подтверждающие факт содержания несовершеннолетнего в учреждении системы профилактики безнадзорности и правонарушений несовершеннолетних или факт отбывания наказания в местах лишения свободы (для категорий граждан, указанных в </w:t>
      </w:r>
      <w:hyperlink r:id="rId34" w:history="1">
        <w:r>
          <w:rPr>
            <w:rFonts w:cs="Calibri"/>
            <w:color w:val="0000FF"/>
          </w:rPr>
          <w:t>пункте 6 части 1 статьи 20</w:t>
        </w:r>
      </w:hyperlink>
      <w:r>
        <w:rPr>
          <w:rFonts w:cs="Calibri"/>
        </w:rPr>
        <w:t xml:space="preserve"> Федерального закона "О бесплатной юридической помощи в Российской Федерации");</w:t>
      </w: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9) решение суда о признании гражданина недееспособным (для категории граждан, указанной в </w:t>
      </w:r>
      <w:hyperlink r:id="rId35" w:history="1">
        <w:r>
          <w:rPr>
            <w:rFonts w:cs="Calibri"/>
            <w:color w:val="0000FF"/>
          </w:rPr>
          <w:t>пункте 8 части 1 статьи 20</w:t>
        </w:r>
      </w:hyperlink>
      <w:r>
        <w:rPr>
          <w:rFonts w:cs="Calibri"/>
        </w:rPr>
        <w:t xml:space="preserve"> Федерального закона "О бесплатной юридической помощи в Российской Федерации");</w:t>
      </w: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10) свидетельство о рождении ребенка (детей), свидетельство об усыновлении (удочерении) и(или) решение органа опеки и попечительства о помещении ребенка (детей) в приемную семью, если в паспорте гражданина отсутствует отметка о ребенке (детях) (для категорий граждан, указанных в пунктах 4 и 6 части 2 статьи 3 настоящего областного закона);</w:t>
      </w: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11) медицинскую справку (справку женской консультации или иного медицинского учреждения), подтверждающую состояние беременности (для категории граждан, указанной в пункте 5 части 2 статьи 3 настоящего областного закона);</w:t>
      </w: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12) документы, установленные постановлением Правительства Ленинградской области об утверждении перечня экстренных случаев и порядка принятия решений об оказании в экстренных случаях бесплатной юридической помощи гражданам, оказавшимся (находящимся) в трудной жизненной ситуации (для категории граждан, указанной в пункте 7 части 2 статьи 3 настоящего областного закона);</w:t>
      </w: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13) документы, подтверждающие полномочия (статус) представителя или законного представителя (для категорий граждан, указанных в частях 1 и 2 статьи 3 настоящего областного закона, если они действуют через законных представителей или представителей).</w:t>
      </w: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Заявления об оказании бесплатной юридической помощи несовершеннолетним, содержащимся в учреждениях системы профилактики безнадзорности и правонарушений несовершеннолетних или отбывающим наказание в местах лишения свободы, могут быть направлены в государственное юридическое бюро или адвокату руководителями учреждений системы профилактики безнадзорности и правонарушений несовершеннолетних или службы исполнения наказаний, органами опеки и попечительства, а также комиссией по делам несовершеннолетних и защите их прав.";</w:t>
      </w: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6) в </w:t>
      </w:r>
      <w:hyperlink r:id="rId36" w:history="1">
        <w:r>
          <w:rPr>
            <w:rFonts w:cs="Calibri"/>
            <w:color w:val="0000FF"/>
          </w:rPr>
          <w:t>части 2 статьи 6</w:t>
        </w:r>
      </w:hyperlink>
      <w:r>
        <w:rPr>
          <w:rFonts w:cs="Calibri"/>
        </w:rPr>
        <w:t xml:space="preserve"> слова "государственных юридических бюро" заменить словами "государственного юридического бюро".</w:t>
      </w: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bookmarkStart w:id="2" w:name="Par67"/>
      <w:bookmarkEnd w:id="2"/>
      <w:r>
        <w:rPr>
          <w:rFonts w:cs="Calibri"/>
        </w:rPr>
        <w:t>Статья 2</w:t>
      </w: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Настоящий областной закон вступает в силу по истечении 10 дней со дня его официального опубликования.</w:t>
      </w: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Губернатор</w:t>
      </w: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Ленинградской области</w:t>
      </w: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А.Дрозденко</w:t>
      </w: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Санкт-Петербург</w:t>
      </w: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9 июня 2014 года</w:t>
      </w: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N 31-оз</w:t>
      </w: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B49C2" w:rsidRDefault="00FB49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B49C2" w:rsidRDefault="00FB49C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cs="Calibri"/>
          <w:sz w:val="2"/>
          <w:szCs w:val="2"/>
        </w:rPr>
      </w:pPr>
    </w:p>
    <w:p w:rsidR="00FB49C2" w:rsidRDefault="00FB49C2"/>
    <w:sectPr w:rsidR="00FB49C2" w:rsidSect="005B1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1A8A"/>
    <w:rsid w:val="001F572F"/>
    <w:rsid w:val="00552C2A"/>
    <w:rsid w:val="005B13B9"/>
    <w:rsid w:val="00A12EBE"/>
    <w:rsid w:val="00A41A8A"/>
    <w:rsid w:val="00B0620E"/>
    <w:rsid w:val="00BE29BC"/>
    <w:rsid w:val="00C77936"/>
    <w:rsid w:val="00EB055B"/>
    <w:rsid w:val="00F84C9F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12E685-9A93-43F9-A878-28AA780D4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9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1C56603FAE4031B5A1A4B5D8F3BF11FC5B3AA48BD82EA23C4F23AFB6682091892CF827DBD871F257j2N" TargetMode="External"/><Relationship Id="rId13" Type="http://schemas.openxmlformats.org/officeDocument/2006/relationships/hyperlink" Target="consultantplus://offline/ref=931C56603FAE4031B5A1BBA4CDF3BF11FC5C3EAD8ED32EA23C4F23AFB6682091892CF827DBD870F157j0N" TargetMode="External"/><Relationship Id="rId18" Type="http://schemas.openxmlformats.org/officeDocument/2006/relationships/hyperlink" Target="consultantplus://offline/ref=931C56603FAE4031B5A1A4B5D8F3BF11FC5B3AA48BD82EA23C4F23AFB6682091892CF827DBD871F057j5N" TargetMode="External"/><Relationship Id="rId26" Type="http://schemas.openxmlformats.org/officeDocument/2006/relationships/hyperlink" Target="consultantplus://offline/ref=931C56603FAE4031B5A1BBA4CDF3BF11FC5C3EAD8ED32EA23C4F23AFB6682091892CF827DBD870F157j5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31C56603FAE4031B5A1A4B5D8F3BF11FC5B3AA48BD82EA23C4F23AFB6682091892CF827DBD871F757j1N" TargetMode="External"/><Relationship Id="rId34" Type="http://schemas.openxmlformats.org/officeDocument/2006/relationships/hyperlink" Target="consultantplus://offline/ref=931C56603FAE4031B5A1BBA4CDF3BF11FC5C3EAD8ED32EA23C4F23AFB6682091892CF827DBD870F157j9N" TargetMode="External"/><Relationship Id="rId7" Type="http://schemas.openxmlformats.org/officeDocument/2006/relationships/hyperlink" Target="consultantplus://offline/ref=931C56603FAE4031B5A1BBA4CDF3BF11FC5C3EAD8ED32EA23C4F23AFB656j8N" TargetMode="External"/><Relationship Id="rId12" Type="http://schemas.openxmlformats.org/officeDocument/2006/relationships/hyperlink" Target="consultantplus://offline/ref=931C56603FAE4031B5A1A4B5D8F3BF11FC5B3AA48BD82EA23C4F23AFB6682091892CF827DBD871F157j3N" TargetMode="External"/><Relationship Id="rId17" Type="http://schemas.openxmlformats.org/officeDocument/2006/relationships/hyperlink" Target="consultantplus://offline/ref=931C56603FAE4031B5A1BBA4CDF3BF11FC5C3EAD8ED32EA23C4F23AFB656j8N" TargetMode="External"/><Relationship Id="rId25" Type="http://schemas.openxmlformats.org/officeDocument/2006/relationships/hyperlink" Target="consultantplus://offline/ref=931C56603FAE4031B5A1BBA4CDF3BF11FC5C3EAD8ED32EA23C4F23AFB6682091892CF827DBD870F157j2N" TargetMode="External"/><Relationship Id="rId33" Type="http://schemas.openxmlformats.org/officeDocument/2006/relationships/hyperlink" Target="consultantplus://offline/ref=931C56603FAE4031B5A1BBA4CDF3BF11FC5C3EAD8ED32EA23C4F23AFB6682091892CF827DBD870F057j0N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31C56603FAE4031B5A1BBA4CDF3BF11FC5F39A78BD22EA23C4F23AFB656j8N" TargetMode="External"/><Relationship Id="rId20" Type="http://schemas.openxmlformats.org/officeDocument/2006/relationships/hyperlink" Target="consultantplus://offline/ref=931C56603FAE4031B5A1A4B5D8F3BF11FC5B3AA48BD82EA23C4F23AFB6682091892CF827DBD871F057j8N" TargetMode="External"/><Relationship Id="rId29" Type="http://schemas.openxmlformats.org/officeDocument/2006/relationships/hyperlink" Target="consultantplus://offline/ref=931C56603FAE4031B5A1BBA4CDF3BF11FC5C3EAD8ED32EA23C4F23AFB6682091892CF827DBD873F757j2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31C56603FAE4031B5A1A4B5D8F3BF11FC5B3AA48BD82EA23C4F23AFB6682091892CF827DBD871F357j6N" TargetMode="External"/><Relationship Id="rId11" Type="http://schemas.openxmlformats.org/officeDocument/2006/relationships/hyperlink" Target="consultantplus://offline/ref=931C56603FAE4031B5A1A4B5D8F3BF11FC5B3AA48BD82EA23C4F23AFB6682091892CF827DBD871F257j2N" TargetMode="External"/><Relationship Id="rId24" Type="http://schemas.openxmlformats.org/officeDocument/2006/relationships/hyperlink" Target="consultantplus://offline/ref=931C56603FAE4031B5A1A4B5D8F3BF11FC5B3AA48BD82EA23C4F23AFB6682091892CF827DBD871F757j6N" TargetMode="External"/><Relationship Id="rId32" Type="http://schemas.openxmlformats.org/officeDocument/2006/relationships/hyperlink" Target="consultantplus://offline/ref=931C56603FAE4031B5A1BBA4CDF3BF11FC5C3EAD8ED32EA23C4F23AFB6682091892CF827DBD870F157j8N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931C56603FAE4031B5A1A4B5D8F3BF11FC5B3AA48BD82EA23C4F23AFB656j8N" TargetMode="External"/><Relationship Id="rId15" Type="http://schemas.openxmlformats.org/officeDocument/2006/relationships/hyperlink" Target="consultantplus://offline/ref=931C56603FAE4031B5A1A4B5D8F3BF11FC5D39A18ADB2EA23C4F23AFB656j8N" TargetMode="External"/><Relationship Id="rId23" Type="http://schemas.openxmlformats.org/officeDocument/2006/relationships/hyperlink" Target="consultantplus://offline/ref=931C56603FAE4031B5A1A4B5D8F3BF11FC5B3AA48BD82EA23C4F23AFB6682091892CF827DBD871F757j7N" TargetMode="External"/><Relationship Id="rId28" Type="http://schemas.openxmlformats.org/officeDocument/2006/relationships/hyperlink" Target="consultantplus://offline/ref=931C56603FAE4031B5A1BBA4CDF3BF11FC5C3EAD8ED32EA23C4F23AFB6682091892CF827DBD873F757j3N" TargetMode="External"/><Relationship Id="rId36" Type="http://schemas.openxmlformats.org/officeDocument/2006/relationships/hyperlink" Target="consultantplus://offline/ref=931C56603FAE4031B5A1A4B5D8F3BF11FC5B3AA48BD82EA23C4F23AFB6682091892CF827DBD871F557j2N" TargetMode="External"/><Relationship Id="rId10" Type="http://schemas.openxmlformats.org/officeDocument/2006/relationships/hyperlink" Target="consultantplus://offline/ref=931C56603FAE4031B5A1A4B5D8F3BF11FC5B3AA48BD82EA23C4F23AFB6682091892CF827DBD871F257j8N" TargetMode="External"/><Relationship Id="rId19" Type="http://schemas.openxmlformats.org/officeDocument/2006/relationships/hyperlink" Target="consultantplus://offline/ref=931C56603FAE4031B5A1A4B5D8F3BF11FC5B3AA48BD82EA23C4F23AFB6682091892CF827DBD871F057j8N" TargetMode="External"/><Relationship Id="rId31" Type="http://schemas.openxmlformats.org/officeDocument/2006/relationships/hyperlink" Target="consultantplus://offline/ref=931C56603FAE4031B5A1BBA4CDF3BF11FC5C3EAD8ED32EA23C4F23AFB6682091892CF827DBD870F157j6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31C56603FAE4031B5A1A4B5D8F3BF11FC5B3AA48BD82EA23C4F23AFB6682091892CF827DBD871F257j7N" TargetMode="External"/><Relationship Id="rId14" Type="http://schemas.openxmlformats.org/officeDocument/2006/relationships/hyperlink" Target="consultantplus://offline/ref=931C56603FAE4031B5A1BBA4CDF3BF11FC5A30A28DDF2EA23C4F23AFB656j8N" TargetMode="External"/><Relationship Id="rId22" Type="http://schemas.openxmlformats.org/officeDocument/2006/relationships/hyperlink" Target="consultantplus://offline/ref=931C56603FAE4031B5A1A4B5D8F3BF11FC5B3AA48BD82EA23C4F23AFB6682091892CF827DBD871F757j0N" TargetMode="External"/><Relationship Id="rId27" Type="http://schemas.openxmlformats.org/officeDocument/2006/relationships/hyperlink" Target="consultantplus://offline/ref=931C56603FAE4031B5A1BBA4CDF3BF11FC5C3EAD8ED32EA23C4F23AFB6682091892CF827DBD873F657j5N" TargetMode="External"/><Relationship Id="rId30" Type="http://schemas.openxmlformats.org/officeDocument/2006/relationships/hyperlink" Target="consultantplus://offline/ref=931C56603FAE4031B5A1BBA4CDF3BF11FC5C3EAD8ED32EA23C4F23AFB6682091892CF827DBD873F757j5N" TargetMode="External"/><Relationship Id="rId35" Type="http://schemas.openxmlformats.org/officeDocument/2006/relationships/hyperlink" Target="consultantplus://offline/ref=931C56603FAE4031B5A1BBA4CDF3BF11FC5C3EAD8ED32EA23C4F23AFB6682091892CF827DBD870F057j1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2282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15260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Чешева Алла Дмитриевна</dc:creator>
  <cp:keywords/>
  <dc:description/>
  <cp:lastModifiedBy>Alex</cp:lastModifiedBy>
  <cp:revision>2</cp:revision>
  <dcterms:created xsi:type="dcterms:W3CDTF">2015-05-04T15:52:00Z</dcterms:created>
  <dcterms:modified xsi:type="dcterms:W3CDTF">2015-05-04T15:52:00Z</dcterms:modified>
</cp:coreProperties>
</file>